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9B4" w:rsidRDefault="002779B4" w:rsidP="002779B4">
      <w:pPr>
        <w:spacing w:after="11" w:line="390" w:lineRule="auto"/>
        <w:ind w:left="1867" w:right="1804"/>
        <w:jc w:val="center"/>
      </w:pPr>
      <w:r>
        <w:rPr>
          <w:b/>
        </w:rPr>
        <w:t xml:space="preserve">Правила участия в Программе лояльности </w:t>
      </w:r>
      <w:r w:rsidRPr="00034E6E">
        <w:rPr>
          <w:b/>
        </w:rPr>
        <w:t>«</w:t>
      </w:r>
      <w:r w:rsidR="00353765">
        <w:rPr>
          <w:b/>
        </w:rPr>
        <w:t>Подарки от партнеров</w:t>
      </w:r>
      <w:r w:rsidRPr="00034E6E">
        <w:rPr>
          <w:b/>
        </w:rPr>
        <w:t>»</w:t>
      </w:r>
      <w:r>
        <w:rPr>
          <w:b/>
        </w:rPr>
        <w:t xml:space="preserve"> Студия красоты «ANNA KEY» </w:t>
      </w:r>
    </w:p>
    <w:p w:rsidR="002779B4" w:rsidRDefault="002779B4" w:rsidP="002779B4">
      <w:pPr>
        <w:spacing w:after="101" w:line="259" w:lineRule="auto"/>
        <w:ind w:left="1867" w:right="1862"/>
        <w:jc w:val="center"/>
      </w:pPr>
      <w:r>
        <w:rPr>
          <w:b/>
        </w:rPr>
        <w:t>(публичная оферта</w:t>
      </w:r>
      <w:r>
        <w:t xml:space="preserve">) </w:t>
      </w:r>
    </w:p>
    <w:p w:rsidR="002779B4" w:rsidRDefault="002779B4" w:rsidP="002779B4">
      <w:pPr>
        <w:spacing w:after="136" w:line="259" w:lineRule="auto"/>
        <w:ind w:left="0" w:right="0" w:firstLine="0"/>
        <w:jc w:val="left"/>
      </w:pPr>
      <w:r>
        <w:rPr>
          <w:b/>
          <w:color w:val="161616"/>
        </w:rPr>
        <w:t xml:space="preserve"> </w:t>
      </w:r>
    </w:p>
    <w:p w:rsidR="002779B4" w:rsidRDefault="002779B4" w:rsidP="002779B4">
      <w:pPr>
        <w:spacing w:after="138" w:line="259" w:lineRule="auto"/>
        <w:ind w:left="1867" w:right="1864"/>
        <w:jc w:val="center"/>
      </w:pPr>
      <w:r>
        <w:rPr>
          <w:b/>
        </w:rPr>
        <w:t xml:space="preserve">1. Термины и определения </w:t>
      </w:r>
    </w:p>
    <w:p w:rsidR="002779B4" w:rsidRDefault="002779B4" w:rsidP="002779B4">
      <w:pPr>
        <w:ind w:left="-5" w:right="0"/>
      </w:pPr>
      <w:r>
        <w:rPr>
          <w:b/>
        </w:rPr>
        <w:t xml:space="preserve">Правила участия в Программе лояльности </w:t>
      </w:r>
      <w:r w:rsidR="00353765" w:rsidRPr="00034E6E">
        <w:rPr>
          <w:b/>
        </w:rPr>
        <w:t>«</w:t>
      </w:r>
      <w:r w:rsidR="00353765">
        <w:rPr>
          <w:b/>
        </w:rPr>
        <w:t>Подарки от партнеров</w:t>
      </w:r>
      <w:r w:rsidR="00353765" w:rsidRPr="00034E6E">
        <w:rPr>
          <w:b/>
        </w:rPr>
        <w:t>»</w:t>
      </w:r>
      <w:r>
        <w:rPr>
          <w:b/>
        </w:rPr>
        <w:t>, Правила</w:t>
      </w:r>
      <w:r>
        <w:t xml:space="preserve"> – настоящий документ, определяющий права и обязанности Исполнителя и Участника при участии в Программе лояльности </w:t>
      </w:r>
      <w:r w:rsidR="00353765" w:rsidRPr="00353765">
        <w:rPr>
          <w:color w:val="161616"/>
        </w:rPr>
        <w:t>«Подарки от партнеров»</w:t>
      </w:r>
      <w:r>
        <w:t xml:space="preserve">, организатором которой является Исполнитель. </w:t>
      </w:r>
    </w:p>
    <w:p w:rsidR="002779B4" w:rsidRDefault="002779B4" w:rsidP="002779B4">
      <w:pPr>
        <w:ind w:left="-5" w:right="0"/>
      </w:pPr>
      <w:r>
        <w:rPr>
          <w:b/>
        </w:rPr>
        <w:t>Программа лояльности</w:t>
      </w:r>
      <w:r>
        <w:t xml:space="preserve">, </w:t>
      </w:r>
      <w:r>
        <w:rPr>
          <w:b/>
        </w:rPr>
        <w:t>Программа</w:t>
      </w:r>
      <w:r>
        <w:t xml:space="preserve"> — Программа </w:t>
      </w:r>
      <w:r w:rsidR="00353765" w:rsidRPr="00353765">
        <w:rPr>
          <w:color w:val="161616"/>
        </w:rPr>
        <w:t>«Подарки от партнеров»</w:t>
      </w:r>
      <w:r w:rsidRPr="00034E6E">
        <w:rPr>
          <w:color w:val="161616"/>
        </w:rPr>
        <w:t>,</w:t>
      </w:r>
      <w:r w:rsidRPr="00353765">
        <w:rPr>
          <w:color w:val="161616"/>
        </w:rPr>
        <w:t xml:space="preserve"> п</w:t>
      </w:r>
      <w:r>
        <w:t>озволяющая Клиентам Студии получать Скидки при оплате Услуг Студии и использовать их для оплаты Услуг Студии.</w:t>
      </w:r>
    </w:p>
    <w:p w:rsidR="002779B4" w:rsidRDefault="002779B4" w:rsidP="002779B4">
      <w:pPr>
        <w:ind w:left="-5" w:right="0"/>
      </w:pPr>
      <w:r>
        <w:rPr>
          <w:b/>
        </w:rPr>
        <w:t>Исполнитель</w:t>
      </w:r>
      <w:r>
        <w:t xml:space="preserve"> – лицо, оказывающее Услуги в Студии, а именно Индивидуальный предприниматель Белов Кирилл Александрович (ОГРНИП 309774602000046); Индивидуальный предприниматель Смирнов Андрей Алексеевич (ОГРНИП 317774600501639).  </w:t>
      </w:r>
    </w:p>
    <w:p w:rsidR="002779B4" w:rsidRDefault="002779B4" w:rsidP="002779B4">
      <w:pPr>
        <w:ind w:left="-5" w:right="0"/>
      </w:pPr>
      <w:r>
        <w:rPr>
          <w:b/>
        </w:rPr>
        <w:t>Клиент</w:t>
      </w:r>
      <w:r>
        <w:t xml:space="preserve"> – любое физическое дееспособное лицо, желающее получить Услуги Исполнителя или получающее Услуги Исполнителя.  </w:t>
      </w:r>
    </w:p>
    <w:p w:rsidR="002779B4" w:rsidRDefault="002779B4" w:rsidP="002779B4">
      <w:pPr>
        <w:ind w:left="-5" w:right="0"/>
      </w:pPr>
      <w:r>
        <w:rPr>
          <w:b/>
        </w:rPr>
        <w:t>Новый клиент</w:t>
      </w:r>
      <w:r w:rsidRPr="00316560">
        <w:rPr>
          <w:b/>
        </w:rPr>
        <w:t xml:space="preserve"> </w:t>
      </w:r>
      <w:r w:rsidRPr="00316560">
        <w:t>–</w:t>
      </w:r>
      <w:r>
        <w:t xml:space="preserve"> клиент, который впервые записался на Услуги студий красоты </w:t>
      </w:r>
      <w:r>
        <w:rPr>
          <w:color w:val="161616"/>
        </w:rPr>
        <w:t>«</w:t>
      </w:r>
      <w:r>
        <w:t>ANNA KEY».</w:t>
      </w:r>
    </w:p>
    <w:p w:rsidR="002779B4" w:rsidRDefault="002779B4" w:rsidP="002779B4">
      <w:pPr>
        <w:ind w:left="-5" w:right="0"/>
      </w:pPr>
      <w:r>
        <w:rPr>
          <w:b/>
        </w:rPr>
        <w:t>Участник</w:t>
      </w:r>
      <w:r>
        <w:t xml:space="preserve"> – любое физическое дееспособное лицо, принявшее настоящее предложение способом, указанным в настоящих Правилах.  </w:t>
      </w:r>
    </w:p>
    <w:p w:rsidR="002779B4" w:rsidRPr="002779B4" w:rsidRDefault="002779B4" w:rsidP="002779B4">
      <w:pPr>
        <w:ind w:left="-5" w:right="0"/>
        <w:rPr>
          <w:color w:val="161616"/>
        </w:rPr>
      </w:pPr>
      <w:r w:rsidRPr="00336DFA">
        <w:rPr>
          <w:b/>
          <w:color w:val="202122"/>
          <w:sz w:val="21"/>
          <w:szCs w:val="21"/>
          <w:shd w:val="clear" w:color="auto" w:fill="FFFFFF"/>
        </w:rPr>
        <w:t>Подарок</w:t>
      </w:r>
      <w:r>
        <w:rPr>
          <w:b/>
          <w:color w:val="161616"/>
        </w:rPr>
        <w:t xml:space="preserve"> </w:t>
      </w:r>
      <w:r>
        <w:rPr>
          <w:color w:val="161616"/>
        </w:rPr>
        <w:t>– услуга, которая будет предоставлена ему по специальным условиям.</w:t>
      </w:r>
    </w:p>
    <w:p w:rsidR="002779B4" w:rsidRDefault="002779B4" w:rsidP="002779B4">
      <w:pPr>
        <w:ind w:left="-5" w:right="0"/>
      </w:pPr>
      <w:r w:rsidRPr="00316560">
        <w:rPr>
          <w:b/>
        </w:rPr>
        <w:t xml:space="preserve">Скидка </w:t>
      </w:r>
      <w:r w:rsidRPr="00316560">
        <w:t>–</w:t>
      </w:r>
      <w:r>
        <w:t xml:space="preserve"> </w:t>
      </w:r>
      <w:r>
        <w:rPr>
          <w:color w:val="202122"/>
          <w:sz w:val="21"/>
          <w:szCs w:val="21"/>
          <w:shd w:val="clear" w:color="auto" w:fill="FFFFFF"/>
        </w:rPr>
        <w:t xml:space="preserve">уменьшение установленной в сети </w:t>
      </w:r>
      <w:r>
        <w:rPr>
          <w:color w:val="161616"/>
        </w:rPr>
        <w:t>студий красоты «</w:t>
      </w:r>
      <w:r>
        <w:t>ANNA KEY»</w:t>
      </w:r>
      <w:r>
        <w:rPr>
          <w:color w:val="202122"/>
          <w:sz w:val="21"/>
          <w:szCs w:val="21"/>
          <w:shd w:val="clear" w:color="auto" w:fill="FFFFFF"/>
        </w:rPr>
        <w:t xml:space="preserve"> цены на услугу.</w:t>
      </w:r>
    </w:p>
    <w:p w:rsidR="002779B4" w:rsidRDefault="002779B4" w:rsidP="002779B4">
      <w:pPr>
        <w:ind w:left="-5" w:right="0"/>
      </w:pPr>
      <w:r>
        <w:rPr>
          <w:b/>
          <w:color w:val="161616"/>
        </w:rPr>
        <w:t xml:space="preserve">Студия </w:t>
      </w:r>
      <w:r>
        <w:rPr>
          <w:color w:val="161616"/>
        </w:rPr>
        <w:t>– сеть студий красоты «</w:t>
      </w:r>
      <w:r>
        <w:t xml:space="preserve">ANNA KEY», информация о которых размещена на Сайте Исполнителя. </w:t>
      </w:r>
    </w:p>
    <w:p w:rsidR="002779B4" w:rsidRDefault="002779B4" w:rsidP="002779B4">
      <w:pPr>
        <w:spacing w:after="126"/>
        <w:ind w:left="-5" w:right="0"/>
      </w:pPr>
      <w:r>
        <w:rPr>
          <w:b/>
          <w:color w:val="161616"/>
        </w:rPr>
        <w:t>Сайт</w:t>
      </w:r>
      <w:r>
        <w:rPr>
          <w:color w:val="161616"/>
        </w:rPr>
        <w:t xml:space="preserve"> – совокупность связанных между собой веб-страниц, объединенных под одним доменным именем или </w:t>
      </w:r>
      <w:proofErr w:type="spellStart"/>
      <w:r>
        <w:rPr>
          <w:color w:val="161616"/>
        </w:rPr>
        <w:t>ip</w:t>
      </w:r>
      <w:proofErr w:type="spellEnd"/>
      <w:r>
        <w:rPr>
          <w:color w:val="161616"/>
        </w:rPr>
        <w:t xml:space="preserve">- адресу, представляющий собой организованную совокупность связанных между собой программ для ЭВМ, текстов, графических изображений, фото, видеоматериалов, иных объектов интеллектуальных прав, принадлежащих Исполнителю, содержащий информацию об оказываемых услугах и расположенный по адресу: </w:t>
      </w:r>
      <w:hyperlink r:id="rId7">
        <w:r>
          <w:rPr>
            <w:b/>
            <w:color w:val="0000FF"/>
            <w:u w:val="single" w:color="0000FF"/>
          </w:rPr>
          <w:t>https://www.anna</w:t>
        </w:r>
      </w:hyperlink>
      <w:hyperlink r:id="rId8">
        <w:r>
          <w:rPr>
            <w:b/>
            <w:color w:val="0000FF"/>
            <w:u w:val="single" w:color="0000FF"/>
          </w:rPr>
          <w:t>-</w:t>
        </w:r>
      </w:hyperlink>
      <w:hyperlink r:id="rId9">
        <w:r>
          <w:rPr>
            <w:b/>
            <w:color w:val="0000FF"/>
            <w:u w:val="single" w:color="0000FF"/>
          </w:rPr>
          <w:t>key.ru</w:t>
        </w:r>
      </w:hyperlink>
      <w:hyperlink r:id="rId10">
        <w:r>
          <w:rPr>
            <w:b/>
            <w:color w:val="161616"/>
          </w:rPr>
          <w:t>,</w:t>
        </w:r>
      </w:hyperlink>
      <w:r>
        <w:rPr>
          <w:b/>
          <w:color w:val="161616"/>
        </w:rPr>
        <w:t xml:space="preserve"> @</w:t>
      </w:r>
      <w:proofErr w:type="spellStart"/>
      <w:r>
        <w:rPr>
          <w:b/>
          <w:color w:val="161616"/>
        </w:rPr>
        <w:t>annakey_official</w:t>
      </w:r>
      <w:proofErr w:type="spellEnd"/>
      <w:r>
        <w:rPr>
          <w:b/>
          <w:color w:val="161616"/>
        </w:rPr>
        <w:t xml:space="preserve">. </w:t>
      </w:r>
    </w:p>
    <w:p w:rsidR="002779B4" w:rsidRDefault="002779B4" w:rsidP="002779B4">
      <w:pPr>
        <w:spacing w:after="126"/>
        <w:ind w:left="-5" w:right="0"/>
      </w:pPr>
      <w:r>
        <w:rPr>
          <w:b/>
          <w:color w:val="161616"/>
        </w:rPr>
        <w:t>Услуга, Услуги</w:t>
      </w:r>
      <w:r>
        <w:rPr>
          <w:color w:val="161616"/>
        </w:rPr>
        <w:t xml:space="preserve"> – услуги, оказываемые на возмездной основе Исполнителем, перечень которых установлен на Сайте Исполнителя, за исключением услуг маникюра в подразделении Студии на Таганской. </w:t>
      </w:r>
    </w:p>
    <w:p w:rsidR="002779B4" w:rsidRDefault="002779B4" w:rsidP="002779B4">
      <w:pPr>
        <w:pStyle w:val="1"/>
        <w:ind w:left="221" w:hanging="221"/>
      </w:pPr>
      <w:r>
        <w:t xml:space="preserve">Общие положения </w:t>
      </w:r>
    </w:p>
    <w:p w:rsidR="002779B4" w:rsidRDefault="002779B4" w:rsidP="002779B4">
      <w:pPr>
        <w:spacing w:after="92"/>
        <w:ind w:left="-5" w:right="0"/>
      </w:pPr>
      <w:r>
        <w:rPr>
          <w:color w:val="161616"/>
        </w:rPr>
        <w:t xml:space="preserve">2.1. Правила определяют условия и порядок участия в программе лояльности </w:t>
      </w:r>
      <w:r w:rsidR="00353765" w:rsidRPr="00353765">
        <w:rPr>
          <w:color w:val="161616"/>
        </w:rPr>
        <w:t>«Подарки от партнеров»</w:t>
      </w:r>
      <w:r>
        <w:rPr>
          <w:color w:val="161616"/>
        </w:rPr>
        <w:t xml:space="preserve">, присоединение к которой осуществляется на условиях публичной оферты. </w:t>
      </w:r>
      <w:r w:rsidRPr="0084710A">
        <w:t>Срок акцепта неограничен.</w:t>
      </w:r>
      <w:r>
        <w:rPr>
          <w:color w:val="161616"/>
        </w:rPr>
        <w:t xml:space="preserve"> </w:t>
      </w:r>
    </w:p>
    <w:p w:rsidR="002779B4" w:rsidRDefault="002779B4" w:rsidP="002779B4">
      <w:pPr>
        <w:spacing w:after="126"/>
        <w:ind w:left="-5" w:right="0"/>
      </w:pPr>
      <w:r>
        <w:rPr>
          <w:color w:val="161616"/>
        </w:rPr>
        <w:t xml:space="preserve">2.2. Оплачивая услуги, оказываемые Исполнителем в Студии, Участник полностью и безоговорочно принимает настоящие Правила, обязуется их выполнять и имеет право на получение Скидки на услуги нового мастера в соответствии с настоящими Правилами. </w:t>
      </w:r>
    </w:p>
    <w:p w:rsidR="002779B4" w:rsidRDefault="002779B4" w:rsidP="002779B4">
      <w:pPr>
        <w:spacing w:after="126"/>
        <w:ind w:left="-5" w:right="0"/>
      </w:pPr>
      <w:r>
        <w:rPr>
          <w:color w:val="161616"/>
        </w:rPr>
        <w:t xml:space="preserve">2.3. Программа </w:t>
      </w:r>
      <w:r w:rsidR="00353765" w:rsidRPr="00353765">
        <w:rPr>
          <w:color w:val="161616"/>
        </w:rPr>
        <w:t>«Подарки от партнеров»</w:t>
      </w:r>
      <w:r>
        <w:rPr>
          <w:color w:val="161616"/>
        </w:rPr>
        <w:t xml:space="preserve"> проводится на территории Российской </w:t>
      </w:r>
      <w:r w:rsidRPr="0084710A">
        <w:t>Федерации во всех</w:t>
      </w:r>
      <w:r>
        <w:rPr>
          <w:color w:val="161616"/>
        </w:rPr>
        <w:t xml:space="preserve"> Студиях на Услуги, указанные в настоящих Правилах. </w:t>
      </w:r>
    </w:p>
    <w:p w:rsidR="002779B4" w:rsidRDefault="002779B4" w:rsidP="00CA7F35">
      <w:pPr>
        <w:spacing w:after="126"/>
        <w:ind w:left="-5" w:right="0"/>
      </w:pPr>
      <w:r>
        <w:rPr>
          <w:color w:val="161616"/>
        </w:rPr>
        <w:t xml:space="preserve">2.4. Программа </w:t>
      </w:r>
      <w:r w:rsidR="00353765" w:rsidRPr="00353765">
        <w:rPr>
          <w:color w:val="161616"/>
        </w:rPr>
        <w:t>«Подарки от партнеров»</w:t>
      </w:r>
      <w:r>
        <w:rPr>
          <w:color w:val="161616"/>
        </w:rPr>
        <w:t xml:space="preserve"> действует с момента ее опубликования на Сайте </w:t>
      </w:r>
      <w:r w:rsidR="00CA7F35">
        <w:rPr>
          <w:color w:val="161616"/>
        </w:rPr>
        <w:t>и до полной ее отмены по решению Исполнителя</w:t>
      </w:r>
      <w:r w:rsidR="00CA7F35">
        <w:rPr>
          <w:color w:val="161616"/>
          <w:lang w:val="en-US"/>
        </w:rPr>
        <w:t xml:space="preserve"> </w:t>
      </w:r>
      <w:r w:rsidR="00CA7F35">
        <w:rPr>
          <w:color w:val="161616"/>
        </w:rPr>
        <w:t>и/или Партнера.</w:t>
      </w:r>
    </w:p>
    <w:p w:rsidR="002779B4" w:rsidRDefault="002779B4" w:rsidP="002779B4">
      <w:pPr>
        <w:pStyle w:val="1"/>
        <w:ind w:left="221" w:right="9" w:hanging="221"/>
      </w:pPr>
      <w:r>
        <w:t xml:space="preserve">Порядок участия в Программе </w:t>
      </w:r>
    </w:p>
    <w:p w:rsidR="002779B4" w:rsidRDefault="002779B4" w:rsidP="002779B4">
      <w:pPr>
        <w:spacing w:after="126"/>
        <w:ind w:left="-5" w:right="0"/>
      </w:pPr>
      <w:r>
        <w:rPr>
          <w:color w:val="161616"/>
        </w:rPr>
        <w:t xml:space="preserve">3.1. Участие в Программе является добровольным.  </w:t>
      </w:r>
    </w:p>
    <w:p w:rsidR="002779B4" w:rsidRDefault="002779B4" w:rsidP="002779B4">
      <w:pPr>
        <w:spacing w:after="126"/>
        <w:ind w:left="-5" w:right="0"/>
      </w:pPr>
      <w:r>
        <w:rPr>
          <w:color w:val="161616"/>
        </w:rPr>
        <w:t xml:space="preserve">3.2. Для принятия участия в Программе </w:t>
      </w:r>
      <w:r w:rsidR="00353765" w:rsidRPr="00353765">
        <w:rPr>
          <w:color w:val="161616"/>
        </w:rPr>
        <w:t>«Подарки от партнеров»</w:t>
      </w:r>
      <w:r>
        <w:rPr>
          <w:color w:val="161616"/>
        </w:rPr>
        <w:t xml:space="preserve"> Участнику необходимо </w:t>
      </w:r>
      <w:r w:rsidR="00CA7F35">
        <w:rPr>
          <w:color w:val="161616"/>
        </w:rPr>
        <w:t>зайти на Сайт и принять участие в «Колесе Фортуны»</w:t>
      </w:r>
      <w:r>
        <w:rPr>
          <w:color w:val="161616"/>
        </w:rPr>
        <w:t xml:space="preserve">. </w:t>
      </w:r>
    </w:p>
    <w:p w:rsidR="00CA7F35" w:rsidRDefault="002779B4" w:rsidP="00CA7F35">
      <w:pPr>
        <w:spacing w:after="126"/>
        <w:ind w:left="-5" w:right="0"/>
        <w:rPr>
          <w:color w:val="161616"/>
        </w:rPr>
      </w:pPr>
      <w:r>
        <w:rPr>
          <w:color w:val="161616"/>
        </w:rPr>
        <w:t xml:space="preserve">3.3. </w:t>
      </w:r>
      <w:r w:rsidR="00CA7F35">
        <w:rPr>
          <w:color w:val="161616"/>
        </w:rPr>
        <w:t xml:space="preserve">Для получения Подарков в Программе </w:t>
      </w:r>
      <w:r w:rsidR="00CA7F35" w:rsidRPr="00353765">
        <w:rPr>
          <w:color w:val="161616"/>
        </w:rPr>
        <w:t>«Подарки от партнеров»</w:t>
      </w:r>
      <w:r w:rsidR="00CA7F35">
        <w:rPr>
          <w:color w:val="161616"/>
        </w:rPr>
        <w:t xml:space="preserve"> Участнику необходимо зарегистрироваться в личном кабинете Исполнителя посредством записи в Студию для получения Услуги. </w:t>
      </w:r>
    </w:p>
    <w:p w:rsidR="00D33716" w:rsidRDefault="00D33716" w:rsidP="00D33716">
      <w:pPr>
        <w:spacing w:after="126"/>
        <w:ind w:left="-5" w:right="0"/>
      </w:pPr>
      <w:r>
        <w:rPr>
          <w:color w:val="161616"/>
        </w:rPr>
        <w:t xml:space="preserve">3.1. Для получения Подарков от </w:t>
      </w:r>
      <w:r w:rsidR="009E137E">
        <w:rPr>
          <w:color w:val="161616"/>
        </w:rPr>
        <w:t>«</w:t>
      </w:r>
      <w:r>
        <w:rPr>
          <w:color w:val="161616"/>
          <w:lang w:val="en-US"/>
        </w:rPr>
        <w:t>Sunlight</w:t>
      </w:r>
      <w:r w:rsidR="009E137E">
        <w:rPr>
          <w:color w:val="161616"/>
        </w:rPr>
        <w:t>»</w:t>
      </w:r>
      <w:r w:rsidR="00D3199D">
        <w:rPr>
          <w:color w:val="161616"/>
        </w:rPr>
        <w:t xml:space="preserve"> и </w:t>
      </w:r>
      <w:r w:rsidR="009E137E">
        <w:rPr>
          <w:color w:val="161616"/>
        </w:rPr>
        <w:t>«</w:t>
      </w:r>
      <w:proofErr w:type="spellStart"/>
      <w:r w:rsidR="00D3199D">
        <w:rPr>
          <w:szCs w:val="20"/>
        </w:rPr>
        <w:t>All</w:t>
      </w:r>
      <w:proofErr w:type="spellEnd"/>
      <w:r w:rsidR="00D3199D">
        <w:rPr>
          <w:szCs w:val="20"/>
        </w:rPr>
        <w:t xml:space="preserve"> </w:t>
      </w:r>
      <w:proofErr w:type="spellStart"/>
      <w:r w:rsidR="00D3199D">
        <w:rPr>
          <w:szCs w:val="20"/>
        </w:rPr>
        <w:t>Optik</w:t>
      </w:r>
      <w:proofErr w:type="spellEnd"/>
      <w:r w:rsidR="009E137E">
        <w:rPr>
          <w:szCs w:val="20"/>
        </w:rPr>
        <w:t>»</w:t>
      </w:r>
      <w:r w:rsidR="00D3199D">
        <w:rPr>
          <w:color w:val="161616"/>
        </w:rPr>
        <w:t xml:space="preserve"> </w:t>
      </w:r>
      <w:r>
        <w:rPr>
          <w:color w:val="161616"/>
        </w:rPr>
        <w:t xml:space="preserve">в Программе </w:t>
      </w:r>
      <w:r w:rsidRPr="00353765">
        <w:rPr>
          <w:color w:val="161616"/>
        </w:rPr>
        <w:t>«Подарки от партнеров»</w:t>
      </w:r>
      <w:r>
        <w:rPr>
          <w:color w:val="161616"/>
        </w:rPr>
        <w:t xml:space="preserve"> Участнику необходимо </w:t>
      </w:r>
      <w:r w:rsidR="00D3199D">
        <w:rPr>
          <w:color w:val="161616"/>
        </w:rPr>
        <w:t>забрать их у Партнеров</w:t>
      </w:r>
      <w:r>
        <w:rPr>
          <w:color w:val="161616"/>
        </w:rPr>
        <w:t>.</w:t>
      </w:r>
    </w:p>
    <w:p w:rsidR="002779B4" w:rsidRDefault="002779B4" w:rsidP="002779B4">
      <w:pPr>
        <w:pStyle w:val="1"/>
        <w:ind w:left="221" w:hanging="221"/>
      </w:pPr>
      <w:r>
        <w:lastRenderedPageBreak/>
        <w:t xml:space="preserve">Порядок программы </w:t>
      </w:r>
      <w:r w:rsidR="00353765" w:rsidRPr="00353765">
        <w:t>«Подарки от партнеров»</w:t>
      </w:r>
    </w:p>
    <w:p w:rsidR="00D3199D" w:rsidRDefault="002779B4" w:rsidP="002779B4">
      <w:pPr>
        <w:spacing w:after="126"/>
        <w:ind w:left="-5" w:right="0"/>
      </w:pPr>
      <w:r>
        <w:rPr>
          <w:color w:val="161616"/>
        </w:rPr>
        <w:t xml:space="preserve">4.1. </w:t>
      </w:r>
      <w:r>
        <w:t xml:space="preserve">Исполнитель предоставляет </w:t>
      </w:r>
      <w:r w:rsidR="00D3199D">
        <w:t>Подарок</w:t>
      </w:r>
      <w:r>
        <w:t xml:space="preserve"> Участнику, совершившему указанные в настоящих Правилах действия, на услуги Студий </w:t>
      </w:r>
      <w:r w:rsidR="00D3199D">
        <w:t>в следующем размере:</w:t>
      </w:r>
    </w:p>
    <w:p w:rsidR="00D3199D" w:rsidRDefault="009E137E" w:rsidP="00D3199D">
      <w:pPr>
        <w:pStyle w:val="a3"/>
        <w:numPr>
          <w:ilvl w:val="0"/>
          <w:numId w:val="3"/>
        </w:numPr>
        <w:spacing w:after="126"/>
        <w:ind w:right="0"/>
        <w:rPr>
          <w:color w:val="161616"/>
        </w:rPr>
      </w:pPr>
      <w:r>
        <w:rPr>
          <w:color w:val="161616"/>
        </w:rPr>
        <w:t>«</w:t>
      </w:r>
      <w:proofErr w:type="spellStart"/>
      <w:r w:rsidR="00D3199D" w:rsidRPr="00D3199D">
        <w:rPr>
          <w:color w:val="161616"/>
        </w:rPr>
        <w:t>SkyEng</w:t>
      </w:r>
      <w:proofErr w:type="spellEnd"/>
      <w:r>
        <w:rPr>
          <w:color w:val="161616"/>
        </w:rPr>
        <w:t>»</w:t>
      </w:r>
      <w:r w:rsidR="00D3199D">
        <w:rPr>
          <w:color w:val="161616"/>
        </w:rPr>
        <w:t xml:space="preserve"> предоставляет скидку в размере </w:t>
      </w:r>
      <w:r>
        <w:rPr>
          <w:color w:val="161616"/>
        </w:rPr>
        <w:t>26%;</w:t>
      </w:r>
    </w:p>
    <w:p w:rsidR="00D3199D" w:rsidRDefault="009E137E" w:rsidP="00286D46">
      <w:pPr>
        <w:pStyle w:val="a3"/>
        <w:numPr>
          <w:ilvl w:val="0"/>
          <w:numId w:val="3"/>
        </w:numPr>
        <w:spacing w:after="126"/>
        <w:ind w:right="0"/>
        <w:rPr>
          <w:color w:val="161616"/>
        </w:rPr>
      </w:pPr>
      <w:r>
        <w:rPr>
          <w:color w:val="161616"/>
        </w:rPr>
        <w:t>«</w:t>
      </w:r>
      <w:proofErr w:type="spellStart"/>
      <w:r w:rsidR="00D3199D" w:rsidRPr="00D3199D">
        <w:rPr>
          <w:color w:val="161616"/>
        </w:rPr>
        <w:t>Ice</w:t>
      </w:r>
      <w:proofErr w:type="spellEnd"/>
      <w:r w:rsidR="00D3199D" w:rsidRPr="00D3199D">
        <w:rPr>
          <w:color w:val="161616"/>
        </w:rPr>
        <w:t xml:space="preserve"> </w:t>
      </w:r>
      <w:proofErr w:type="spellStart"/>
      <w:r w:rsidR="00D3199D" w:rsidRPr="00D3199D">
        <w:rPr>
          <w:color w:val="161616"/>
        </w:rPr>
        <w:t>Face</w:t>
      </w:r>
      <w:proofErr w:type="spellEnd"/>
      <w:r>
        <w:rPr>
          <w:color w:val="161616"/>
        </w:rPr>
        <w:t>»</w:t>
      </w:r>
      <w:r w:rsidR="00D3199D" w:rsidRPr="00D3199D">
        <w:rPr>
          <w:color w:val="161616"/>
        </w:rPr>
        <w:t xml:space="preserve"> предоставляет </w:t>
      </w:r>
      <w:r w:rsidR="00D3199D">
        <w:rPr>
          <w:color w:val="161616"/>
        </w:rPr>
        <w:t xml:space="preserve">скидку в размере </w:t>
      </w:r>
      <w:r w:rsidR="00D3199D" w:rsidRPr="00D3199D">
        <w:rPr>
          <w:color w:val="161616"/>
        </w:rPr>
        <w:t>25% на первый и 1000 (тысячу) рублей</w:t>
      </w:r>
      <w:r w:rsidR="00D3199D">
        <w:rPr>
          <w:color w:val="161616"/>
        </w:rPr>
        <w:t xml:space="preserve"> на второй </w:t>
      </w:r>
      <w:r w:rsidR="00D3199D" w:rsidRPr="00D3199D">
        <w:rPr>
          <w:color w:val="161616"/>
        </w:rPr>
        <w:t>визит</w:t>
      </w:r>
      <w:r w:rsidR="00D3199D">
        <w:rPr>
          <w:color w:val="161616"/>
        </w:rPr>
        <w:t xml:space="preserve">. Действует в течение </w:t>
      </w:r>
      <w:r w:rsidR="00D3199D">
        <w:rPr>
          <w:szCs w:val="20"/>
        </w:rPr>
        <w:t>30 дней с момента выдачи сертификата</w:t>
      </w:r>
      <w:r w:rsidR="00D3199D">
        <w:rPr>
          <w:color w:val="161616"/>
        </w:rPr>
        <w:t>;</w:t>
      </w:r>
    </w:p>
    <w:p w:rsidR="00D3199D" w:rsidRPr="00D3199D" w:rsidRDefault="009E137E" w:rsidP="00D3199D">
      <w:pPr>
        <w:pStyle w:val="a3"/>
        <w:numPr>
          <w:ilvl w:val="0"/>
          <w:numId w:val="3"/>
        </w:numPr>
        <w:spacing w:after="126"/>
        <w:ind w:right="0"/>
        <w:rPr>
          <w:color w:val="161616"/>
        </w:rPr>
      </w:pPr>
      <w:r>
        <w:rPr>
          <w:color w:val="161616"/>
        </w:rPr>
        <w:t>«</w:t>
      </w:r>
      <w:proofErr w:type="spellStart"/>
      <w:r w:rsidR="00D3199D">
        <w:rPr>
          <w:color w:val="161616"/>
        </w:rPr>
        <w:t>Sunlight</w:t>
      </w:r>
      <w:proofErr w:type="spellEnd"/>
      <w:r>
        <w:rPr>
          <w:color w:val="161616"/>
        </w:rPr>
        <w:t>»</w:t>
      </w:r>
      <w:r w:rsidR="00D3199D">
        <w:rPr>
          <w:color w:val="161616"/>
        </w:rPr>
        <w:t xml:space="preserve"> </w:t>
      </w:r>
      <w:r>
        <w:rPr>
          <w:color w:val="161616"/>
        </w:rPr>
        <w:t xml:space="preserve">дарит </w:t>
      </w:r>
      <w:r w:rsidR="00D3199D">
        <w:rPr>
          <w:color w:val="161616"/>
        </w:rPr>
        <w:t xml:space="preserve">подвеску и </w:t>
      </w:r>
      <w:r w:rsidRPr="00D3199D">
        <w:rPr>
          <w:color w:val="161616"/>
        </w:rPr>
        <w:t>предоставляет</w:t>
      </w:r>
      <w:r>
        <w:rPr>
          <w:color w:val="161616"/>
        </w:rPr>
        <w:t xml:space="preserve"> </w:t>
      </w:r>
      <w:r w:rsidR="00D3199D">
        <w:rPr>
          <w:color w:val="161616"/>
        </w:rPr>
        <w:t>3 000 бонусных баллов;</w:t>
      </w:r>
    </w:p>
    <w:p w:rsidR="00D3199D" w:rsidRPr="00D3199D" w:rsidRDefault="009E137E" w:rsidP="00D3199D">
      <w:pPr>
        <w:pStyle w:val="a3"/>
        <w:numPr>
          <w:ilvl w:val="0"/>
          <w:numId w:val="3"/>
        </w:numPr>
        <w:spacing w:after="126"/>
        <w:ind w:right="0"/>
        <w:rPr>
          <w:color w:val="161616"/>
        </w:rPr>
      </w:pPr>
      <w:r>
        <w:rPr>
          <w:color w:val="161616"/>
        </w:rPr>
        <w:t>«</w:t>
      </w:r>
      <w:proofErr w:type="spellStart"/>
      <w:r w:rsidR="00D3199D">
        <w:rPr>
          <w:color w:val="161616"/>
        </w:rPr>
        <w:t>To</w:t>
      </w:r>
      <w:proofErr w:type="spellEnd"/>
      <w:r w:rsidR="00D3199D">
        <w:rPr>
          <w:color w:val="161616"/>
        </w:rPr>
        <w:t xml:space="preserve"> </w:t>
      </w:r>
      <w:proofErr w:type="spellStart"/>
      <w:r w:rsidR="00D3199D">
        <w:rPr>
          <w:color w:val="161616"/>
        </w:rPr>
        <w:t>Do</w:t>
      </w:r>
      <w:proofErr w:type="spellEnd"/>
      <w:r w:rsidR="00D3199D">
        <w:rPr>
          <w:color w:val="161616"/>
        </w:rPr>
        <w:t xml:space="preserve"> </w:t>
      </w:r>
      <w:proofErr w:type="spellStart"/>
      <w:r w:rsidR="00D3199D">
        <w:rPr>
          <w:color w:val="161616"/>
        </w:rPr>
        <w:t>Box</w:t>
      </w:r>
      <w:proofErr w:type="spellEnd"/>
      <w:r>
        <w:rPr>
          <w:color w:val="161616"/>
        </w:rPr>
        <w:t>»</w:t>
      </w:r>
      <w:r w:rsidR="00D3199D">
        <w:rPr>
          <w:color w:val="161616"/>
        </w:rPr>
        <w:t xml:space="preserve"> предоставляет скидку в размере 10% по </w:t>
      </w:r>
      <w:proofErr w:type="spellStart"/>
      <w:r w:rsidR="00D3199D">
        <w:rPr>
          <w:color w:val="161616"/>
        </w:rPr>
        <w:t>промокоду</w:t>
      </w:r>
      <w:proofErr w:type="spellEnd"/>
      <w:r w:rsidR="00D3199D">
        <w:rPr>
          <w:color w:val="161616"/>
        </w:rPr>
        <w:t xml:space="preserve"> </w:t>
      </w:r>
      <w:r w:rsidR="00D3199D">
        <w:rPr>
          <w:szCs w:val="20"/>
        </w:rPr>
        <w:t>до 31.08.2022 включительно</w:t>
      </w:r>
      <w:r w:rsidR="00D3199D">
        <w:rPr>
          <w:color w:val="161616"/>
        </w:rPr>
        <w:t>;</w:t>
      </w:r>
    </w:p>
    <w:p w:rsidR="00D3199D" w:rsidRDefault="009E137E" w:rsidP="002F07D0">
      <w:pPr>
        <w:pStyle w:val="a3"/>
        <w:numPr>
          <w:ilvl w:val="0"/>
          <w:numId w:val="3"/>
        </w:numPr>
        <w:spacing w:after="126"/>
        <w:ind w:right="0"/>
        <w:rPr>
          <w:color w:val="161616"/>
        </w:rPr>
      </w:pPr>
      <w:r>
        <w:rPr>
          <w:color w:val="161616"/>
        </w:rPr>
        <w:t>«</w:t>
      </w:r>
      <w:proofErr w:type="spellStart"/>
      <w:r w:rsidR="00D3199D" w:rsidRPr="00D3199D">
        <w:rPr>
          <w:color w:val="161616"/>
        </w:rPr>
        <w:t>To</w:t>
      </w:r>
      <w:proofErr w:type="spellEnd"/>
      <w:r w:rsidR="00D3199D" w:rsidRPr="00D3199D">
        <w:rPr>
          <w:color w:val="161616"/>
        </w:rPr>
        <w:t xml:space="preserve"> </w:t>
      </w:r>
      <w:proofErr w:type="spellStart"/>
      <w:r w:rsidR="00D3199D" w:rsidRPr="00D3199D">
        <w:rPr>
          <w:color w:val="161616"/>
        </w:rPr>
        <w:t>Do</w:t>
      </w:r>
      <w:proofErr w:type="spellEnd"/>
      <w:r w:rsidR="00D3199D" w:rsidRPr="00D3199D">
        <w:rPr>
          <w:color w:val="161616"/>
        </w:rPr>
        <w:t xml:space="preserve"> </w:t>
      </w:r>
      <w:proofErr w:type="spellStart"/>
      <w:r w:rsidR="00D3199D" w:rsidRPr="00D3199D">
        <w:rPr>
          <w:color w:val="161616"/>
        </w:rPr>
        <w:t>Box</w:t>
      </w:r>
      <w:proofErr w:type="spellEnd"/>
      <w:r>
        <w:rPr>
          <w:color w:val="161616"/>
        </w:rPr>
        <w:t>»</w:t>
      </w:r>
      <w:r w:rsidR="00D3199D" w:rsidRPr="00D3199D">
        <w:rPr>
          <w:color w:val="161616"/>
        </w:rPr>
        <w:t xml:space="preserve"> предоставляет скидка в размере </w:t>
      </w:r>
      <w:r w:rsidR="00D3199D">
        <w:rPr>
          <w:color w:val="161616"/>
        </w:rPr>
        <w:t xml:space="preserve">15% по </w:t>
      </w:r>
      <w:proofErr w:type="spellStart"/>
      <w:r w:rsidR="00D3199D">
        <w:rPr>
          <w:color w:val="161616"/>
        </w:rPr>
        <w:t>промокоду</w:t>
      </w:r>
      <w:proofErr w:type="spellEnd"/>
      <w:r w:rsidR="00D3199D">
        <w:rPr>
          <w:color w:val="161616"/>
        </w:rPr>
        <w:t xml:space="preserve"> </w:t>
      </w:r>
      <w:r w:rsidR="00D3199D">
        <w:rPr>
          <w:szCs w:val="20"/>
        </w:rPr>
        <w:t>до 31.08.2022 включительно</w:t>
      </w:r>
      <w:r w:rsidR="00D3199D">
        <w:rPr>
          <w:color w:val="161616"/>
        </w:rPr>
        <w:t>;</w:t>
      </w:r>
    </w:p>
    <w:p w:rsidR="00D3199D" w:rsidRPr="00D3199D" w:rsidRDefault="009E137E" w:rsidP="002F07D0">
      <w:pPr>
        <w:pStyle w:val="a3"/>
        <w:numPr>
          <w:ilvl w:val="0"/>
          <w:numId w:val="3"/>
        </w:numPr>
        <w:spacing w:after="126"/>
        <w:ind w:right="0"/>
        <w:rPr>
          <w:color w:val="161616"/>
        </w:rPr>
      </w:pPr>
      <w:r>
        <w:rPr>
          <w:color w:val="161616"/>
        </w:rPr>
        <w:t>«</w:t>
      </w:r>
      <w:proofErr w:type="spellStart"/>
      <w:r>
        <w:rPr>
          <w:color w:val="161616"/>
        </w:rPr>
        <w:t>All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Optik</w:t>
      </w:r>
      <w:proofErr w:type="spellEnd"/>
      <w:r>
        <w:rPr>
          <w:color w:val="161616"/>
        </w:rPr>
        <w:t>» дарит очки для компьютера;</w:t>
      </w:r>
    </w:p>
    <w:p w:rsidR="002779B4" w:rsidRDefault="009E137E" w:rsidP="00D3199D">
      <w:pPr>
        <w:pStyle w:val="a3"/>
        <w:numPr>
          <w:ilvl w:val="0"/>
          <w:numId w:val="3"/>
        </w:numPr>
        <w:spacing w:after="126"/>
        <w:ind w:right="0"/>
      </w:pPr>
      <w:r>
        <w:rPr>
          <w:color w:val="161616"/>
        </w:rPr>
        <w:t xml:space="preserve">«ТАЙ РАЙ» предоставляет скидку в размере </w:t>
      </w:r>
      <w:r w:rsidR="00D3199D" w:rsidRPr="00D3199D">
        <w:rPr>
          <w:color w:val="161616"/>
        </w:rPr>
        <w:t xml:space="preserve">25% на первый </w:t>
      </w:r>
      <w:r>
        <w:rPr>
          <w:color w:val="161616"/>
        </w:rPr>
        <w:t xml:space="preserve">и 15% на второй визит. </w:t>
      </w:r>
      <w:r w:rsidR="00D3199D">
        <w:rPr>
          <w:color w:val="161616"/>
        </w:rPr>
        <w:t xml:space="preserve">Действует в течение </w:t>
      </w:r>
      <w:r w:rsidR="00D3199D">
        <w:rPr>
          <w:szCs w:val="20"/>
        </w:rPr>
        <w:t>30 дней с момента выдачи сертификата.</w:t>
      </w:r>
    </w:p>
    <w:p w:rsidR="002779B4" w:rsidRDefault="002779B4" w:rsidP="002779B4">
      <w:pPr>
        <w:spacing w:after="126"/>
        <w:ind w:left="-5" w:right="0"/>
      </w:pPr>
      <w:r>
        <w:rPr>
          <w:color w:val="161616"/>
        </w:rPr>
        <w:t>4.2. Исполнитель вправе отказать в пре</w:t>
      </w:r>
      <w:bookmarkStart w:id="0" w:name="_GoBack"/>
      <w:bookmarkEnd w:id="0"/>
      <w:r>
        <w:rPr>
          <w:color w:val="161616"/>
        </w:rPr>
        <w:t xml:space="preserve">доставлении Скидки Участнику в следующих случаях: </w:t>
      </w:r>
    </w:p>
    <w:p w:rsidR="002779B4" w:rsidRDefault="002779B4" w:rsidP="002779B4">
      <w:pPr>
        <w:spacing w:after="126"/>
        <w:ind w:left="-5" w:right="0"/>
      </w:pPr>
      <w:r>
        <w:rPr>
          <w:color w:val="161616"/>
        </w:rPr>
        <w:t xml:space="preserve">4.2.1. если Участник совершил действия, предусмотренные настоящими Правилами, с нарушением Правил; </w:t>
      </w:r>
    </w:p>
    <w:p w:rsidR="002779B4" w:rsidRDefault="002779B4" w:rsidP="002779B4">
      <w:pPr>
        <w:spacing w:after="126"/>
        <w:ind w:left="-5" w:right="0"/>
      </w:pPr>
      <w:r>
        <w:rPr>
          <w:color w:val="161616"/>
        </w:rPr>
        <w:t xml:space="preserve">4.2.2. в иных случаях, предусмотренных настоящими Правилами. </w:t>
      </w:r>
    </w:p>
    <w:p w:rsidR="002779B4" w:rsidRPr="004C4F58" w:rsidRDefault="002779B4" w:rsidP="002779B4">
      <w:pPr>
        <w:pStyle w:val="1"/>
        <w:ind w:left="221" w:right="5" w:hanging="221"/>
      </w:pPr>
      <w:r w:rsidRPr="004C4F58">
        <w:t xml:space="preserve">Применение </w:t>
      </w:r>
      <w:r>
        <w:t>Скидки</w:t>
      </w:r>
    </w:p>
    <w:p w:rsidR="002779B4" w:rsidRDefault="002779B4" w:rsidP="002779B4">
      <w:pPr>
        <w:ind w:left="-5" w:right="0"/>
      </w:pPr>
      <w:r>
        <w:rPr>
          <w:color w:val="161616"/>
        </w:rPr>
        <w:t xml:space="preserve">5.1. </w:t>
      </w:r>
      <w:r w:rsidRPr="00316560">
        <w:t>Применение Скидки для получения у</w:t>
      </w:r>
      <w:r>
        <w:t xml:space="preserve">слуг </w:t>
      </w:r>
      <w:r w:rsidR="009E137E">
        <w:t>и подарков Партнеров</w:t>
      </w:r>
      <w:r>
        <w:t xml:space="preserve"> возм</w:t>
      </w:r>
      <w:r w:rsidRPr="00316560">
        <w:t>ожно до 31.08.2022 включительно</w:t>
      </w:r>
      <w:r w:rsidR="009E137E">
        <w:t xml:space="preserve"> или в течение 30 дней с момента выдачи сертификата</w:t>
      </w:r>
      <w:r w:rsidRPr="00316560">
        <w:t>.</w:t>
      </w:r>
    </w:p>
    <w:p w:rsidR="002779B4" w:rsidRDefault="002779B4" w:rsidP="002779B4">
      <w:pPr>
        <w:ind w:left="-5" w:right="0"/>
      </w:pPr>
      <w:r>
        <w:t xml:space="preserve">5.2. </w:t>
      </w:r>
      <w:r w:rsidR="00F321E0">
        <w:t>Получение</w:t>
      </w:r>
      <w:r w:rsidRPr="00316560">
        <w:t xml:space="preserve"> </w:t>
      </w:r>
      <w:r w:rsidR="00F321E0" w:rsidRPr="00316560">
        <w:t>Скидки для получения у</w:t>
      </w:r>
      <w:r w:rsidR="00F321E0">
        <w:t>слуг и подарков Партнеров возм</w:t>
      </w:r>
      <w:r w:rsidR="00F321E0" w:rsidRPr="00316560">
        <w:t xml:space="preserve">ожно </w:t>
      </w:r>
      <w:r w:rsidRPr="00316560">
        <w:t xml:space="preserve">во всех студиях </w:t>
      </w:r>
      <w:r w:rsidRPr="00316560">
        <w:rPr>
          <w:color w:val="161616"/>
        </w:rPr>
        <w:t>сети «</w:t>
      </w:r>
      <w:r w:rsidRPr="00316560">
        <w:t>ANNA KEY»</w:t>
      </w:r>
      <w:r>
        <w:t>.</w:t>
      </w:r>
    </w:p>
    <w:p w:rsidR="002779B4" w:rsidRDefault="002779B4" w:rsidP="002779B4">
      <w:pPr>
        <w:numPr>
          <w:ilvl w:val="0"/>
          <w:numId w:val="1"/>
        </w:numPr>
        <w:spacing w:after="138" w:line="259" w:lineRule="auto"/>
        <w:ind w:left="2078" w:right="1864" w:hanging="221"/>
        <w:jc w:val="center"/>
      </w:pPr>
      <w:r>
        <w:rPr>
          <w:b/>
        </w:rPr>
        <w:t xml:space="preserve">Внесение изменений в Правила </w:t>
      </w:r>
    </w:p>
    <w:p w:rsidR="002779B4" w:rsidRDefault="002779B4" w:rsidP="00DA7B6B">
      <w:pPr>
        <w:numPr>
          <w:ilvl w:val="1"/>
          <w:numId w:val="1"/>
        </w:numPr>
        <w:spacing w:after="90"/>
        <w:ind w:left="426" w:right="0" w:hanging="386"/>
        <w:jc w:val="left"/>
      </w:pPr>
      <w:r>
        <w:t xml:space="preserve">Исполнитель имеет право в любой момент прекратить действие Программы, опубликовав соответствующую информацию на Сайте. </w:t>
      </w:r>
    </w:p>
    <w:p w:rsidR="002779B4" w:rsidRDefault="002779B4" w:rsidP="00DA7B6B">
      <w:pPr>
        <w:numPr>
          <w:ilvl w:val="1"/>
          <w:numId w:val="1"/>
        </w:numPr>
        <w:ind w:left="426" w:right="0" w:hanging="386"/>
        <w:jc w:val="left"/>
      </w:pPr>
      <w:r>
        <w:t xml:space="preserve">Исполнитель имеет право в любой момент в одностороннем порядке изменить настоящие Правила и условия Программы лояльности </w:t>
      </w:r>
      <w:r w:rsidR="00353765" w:rsidRPr="00353765">
        <w:rPr>
          <w:color w:val="161616"/>
        </w:rPr>
        <w:t>«Подарки от партнеров»</w:t>
      </w:r>
      <w:r>
        <w:rPr>
          <w:color w:val="161616"/>
        </w:rPr>
        <w:t>,</w:t>
      </w:r>
      <w:r>
        <w:t xml:space="preserve"> опубликовав соответствующую информацию на Сайте. </w:t>
      </w:r>
    </w:p>
    <w:p w:rsidR="002779B4" w:rsidRDefault="002779B4" w:rsidP="00DA7B6B">
      <w:pPr>
        <w:numPr>
          <w:ilvl w:val="1"/>
          <w:numId w:val="1"/>
        </w:numPr>
        <w:spacing w:after="94"/>
        <w:ind w:left="426" w:right="0" w:hanging="386"/>
        <w:jc w:val="left"/>
      </w:pPr>
      <w:r>
        <w:t xml:space="preserve">Участник самостоятельно отслеживает изменения в Программу и Правила.  </w:t>
      </w:r>
    </w:p>
    <w:p w:rsidR="002779B4" w:rsidRPr="007465BF" w:rsidRDefault="002779B4" w:rsidP="00DA7B6B">
      <w:pPr>
        <w:numPr>
          <w:ilvl w:val="1"/>
          <w:numId w:val="1"/>
        </w:numPr>
        <w:spacing w:after="94"/>
        <w:ind w:left="426" w:right="0" w:hanging="386"/>
        <w:jc w:val="left"/>
      </w:pPr>
      <w:r>
        <w:t xml:space="preserve">По техническим причинам (отказ или сбой в работе каналов связи, перебои в электропитании, а также в иных случаях технического и/или технологического сбоя работы оборудования и программного обеспечения) Исполнитель имеет право временно приостановить выполнение условий </w:t>
      </w:r>
      <w:r w:rsidRPr="00316560">
        <w:t xml:space="preserve">получения </w:t>
      </w:r>
      <w:r>
        <w:t>Скидки</w:t>
      </w:r>
      <w:r w:rsidRPr="00316560">
        <w:t>.</w:t>
      </w:r>
      <w:r w:rsidRPr="00815A35">
        <w:rPr>
          <w:highlight w:val="yellow"/>
        </w:rPr>
        <w:t xml:space="preserve"> </w:t>
      </w:r>
    </w:p>
    <w:p w:rsidR="002779B4" w:rsidRDefault="002779B4" w:rsidP="002779B4">
      <w:pPr>
        <w:spacing w:after="135" w:line="259" w:lineRule="auto"/>
        <w:ind w:left="0" w:right="0" w:firstLine="0"/>
        <w:jc w:val="left"/>
      </w:pPr>
      <w:r>
        <w:t xml:space="preserve"> </w:t>
      </w:r>
    </w:p>
    <w:p w:rsidR="002779B4" w:rsidRDefault="002779B4" w:rsidP="002779B4">
      <w:pPr>
        <w:numPr>
          <w:ilvl w:val="0"/>
          <w:numId w:val="1"/>
        </w:numPr>
        <w:spacing w:after="103" w:line="259" w:lineRule="auto"/>
        <w:ind w:left="2078" w:right="1864" w:hanging="221"/>
        <w:jc w:val="center"/>
      </w:pPr>
      <w:r>
        <w:rPr>
          <w:b/>
        </w:rPr>
        <w:t xml:space="preserve">Реквизиты Исполнителя: </w:t>
      </w:r>
    </w:p>
    <w:p w:rsidR="002779B4" w:rsidRDefault="002779B4" w:rsidP="002779B4">
      <w:pPr>
        <w:spacing w:after="138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2779B4" w:rsidRDefault="002779B4" w:rsidP="002779B4">
      <w:pPr>
        <w:spacing w:after="138" w:line="259" w:lineRule="auto"/>
        <w:ind w:left="1867" w:right="1867"/>
        <w:jc w:val="center"/>
      </w:pPr>
      <w:r>
        <w:rPr>
          <w:b/>
        </w:rPr>
        <w:t xml:space="preserve">Индивидуальный предприниматель Белов Кирилл Александрович </w:t>
      </w:r>
    </w:p>
    <w:p w:rsidR="002779B4" w:rsidRDefault="002779B4" w:rsidP="002779B4">
      <w:pPr>
        <w:spacing w:after="137" w:line="259" w:lineRule="auto"/>
        <w:ind w:right="9"/>
        <w:jc w:val="center"/>
      </w:pPr>
      <w:r>
        <w:t xml:space="preserve">ИНН 772870863575 </w:t>
      </w:r>
    </w:p>
    <w:p w:rsidR="002779B4" w:rsidRDefault="002779B4" w:rsidP="002779B4">
      <w:pPr>
        <w:spacing w:after="137" w:line="259" w:lineRule="auto"/>
        <w:ind w:right="7"/>
        <w:jc w:val="center"/>
      </w:pPr>
      <w:r>
        <w:t xml:space="preserve">ОГРНИП 309774602000046 </w:t>
      </w:r>
    </w:p>
    <w:p w:rsidR="002779B4" w:rsidRDefault="002779B4" w:rsidP="002779B4">
      <w:pPr>
        <w:spacing w:after="137" w:line="259" w:lineRule="auto"/>
        <w:ind w:right="9"/>
        <w:jc w:val="center"/>
      </w:pPr>
      <w:r>
        <w:t xml:space="preserve">Юридический адрес: 301007, Тульская </w:t>
      </w:r>
      <w:proofErr w:type="spellStart"/>
      <w:r>
        <w:t>обл</w:t>
      </w:r>
      <w:proofErr w:type="spellEnd"/>
      <w:r>
        <w:t xml:space="preserve">, Заокский муниципальный район,  </w:t>
      </w:r>
    </w:p>
    <w:p w:rsidR="002779B4" w:rsidRDefault="002779B4" w:rsidP="002779B4">
      <w:pPr>
        <w:spacing w:after="103" w:line="259" w:lineRule="auto"/>
        <w:ind w:right="8"/>
        <w:jc w:val="center"/>
      </w:pPr>
      <w:r>
        <w:t xml:space="preserve">сельское поселение </w:t>
      </w:r>
      <w:proofErr w:type="spellStart"/>
      <w:r>
        <w:t>Малаховское</w:t>
      </w:r>
      <w:proofErr w:type="spellEnd"/>
      <w:r>
        <w:t xml:space="preserve">, </w:t>
      </w:r>
      <w:proofErr w:type="spellStart"/>
      <w:r>
        <w:t>Мышенки</w:t>
      </w:r>
      <w:proofErr w:type="spellEnd"/>
      <w:r>
        <w:t xml:space="preserve"> д, дом 23 </w:t>
      </w:r>
    </w:p>
    <w:p w:rsidR="002779B4" w:rsidRDefault="002779B4" w:rsidP="002779B4">
      <w:pPr>
        <w:spacing w:after="136" w:line="259" w:lineRule="auto"/>
        <w:ind w:left="50" w:right="0" w:firstLine="0"/>
        <w:jc w:val="center"/>
      </w:pPr>
      <w:r>
        <w:t xml:space="preserve"> </w:t>
      </w:r>
    </w:p>
    <w:p w:rsidR="002779B4" w:rsidRDefault="002779B4" w:rsidP="002779B4">
      <w:pPr>
        <w:spacing w:after="138" w:line="259" w:lineRule="auto"/>
        <w:ind w:left="1867" w:right="1866"/>
        <w:jc w:val="center"/>
      </w:pPr>
      <w:r>
        <w:rPr>
          <w:b/>
        </w:rPr>
        <w:t xml:space="preserve">Индивидуальный предприниматель Смирнов Андрей Алексеевич  </w:t>
      </w:r>
    </w:p>
    <w:p w:rsidR="002779B4" w:rsidRDefault="002779B4" w:rsidP="002779B4">
      <w:pPr>
        <w:spacing w:after="137" w:line="259" w:lineRule="auto"/>
        <w:ind w:right="9"/>
        <w:jc w:val="center"/>
      </w:pPr>
      <w:r>
        <w:t xml:space="preserve">ИНН 772880680796 </w:t>
      </w:r>
    </w:p>
    <w:p w:rsidR="002779B4" w:rsidRDefault="002779B4" w:rsidP="002779B4">
      <w:pPr>
        <w:spacing w:after="137" w:line="259" w:lineRule="auto"/>
        <w:ind w:right="7"/>
        <w:jc w:val="center"/>
      </w:pPr>
      <w:r>
        <w:t xml:space="preserve">ОГРНИП 317774600501639 </w:t>
      </w:r>
    </w:p>
    <w:p w:rsidR="002779B4" w:rsidRDefault="002779B4" w:rsidP="002779B4">
      <w:pPr>
        <w:spacing w:after="137" w:line="259" w:lineRule="auto"/>
        <w:ind w:right="8"/>
        <w:jc w:val="center"/>
      </w:pPr>
      <w:r>
        <w:t xml:space="preserve">Юридический адрес: 364037, Чеченская Республика,  </w:t>
      </w:r>
    </w:p>
    <w:p w:rsidR="00B00391" w:rsidRDefault="002779B4" w:rsidP="00F321E0">
      <w:pPr>
        <w:spacing w:after="103" w:line="259" w:lineRule="auto"/>
        <w:ind w:right="4"/>
        <w:jc w:val="center"/>
      </w:pPr>
      <w:r>
        <w:t xml:space="preserve">г. Грозный, ул. им. М.Н. </w:t>
      </w:r>
      <w:proofErr w:type="spellStart"/>
      <w:r>
        <w:t>Нурбагандова</w:t>
      </w:r>
      <w:proofErr w:type="spellEnd"/>
      <w:r>
        <w:t>, д. 33, кв. 5</w:t>
      </w:r>
      <w:r w:rsidR="00F321E0">
        <w:t>6).</w:t>
      </w:r>
    </w:p>
    <w:sectPr w:rsidR="00B00391">
      <w:footerReference w:type="even" r:id="rId11"/>
      <w:footerReference w:type="default" r:id="rId12"/>
      <w:footerReference w:type="first" r:id="rId13"/>
      <w:pgSz w:w="11906" w:h="16838"/>
      <w:pgMar w:top="757" w:right="715" w:bottom="801" w:left="720" w:header="720" w:footer="2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22" w:rsidRDefault="008D6F22">
      <w:pPr>
        <w:spacing w:after="0" w:line="240" w:lineRule="auto"/>
      </w:pPr>
      <w:r>
        <w:separator/>
      </w:r>
    </w:p>
  </w:endnote>
  <w:endnote w:type="continuationSeparator" w:id="0">
    <w:p w:rsidR="008D6F22" w:rsidRDefault="008D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40" w:rsidRDefault="00F321E0">
    <w:pPr>
      <w:spacing w:after="0" w:line="259" w:lineRule="auto"/>
      <w:ind w:left="0" w:right="1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D4C40" w:rsidRDefault="00F321E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40" w:rsidRDefault="00F321E0">
    <w:pPr>
      <w:spacing w:after="0" w:line="259" w:lineRule="auto"/>
      <w:ind w:left="0" w:right="1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A7B6B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D4C40" w:rsidRDefault="00F321E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40" w:rsidRDefault="00F321E0">
    <w:pPr>
      <w:spacing w:after="0" w:line="259" w:lineRule="auto"/>
      <w:ind w:left="0" w:right="1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D4C40" w:rsidRDefault="00F321E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22" w:rsidRDefault="008D6F22">
      <w:pPr>
        <w:spacing w:after="0" w:line="240" w:lineRule="auto"/>
      </w:pPr>
      <w:r>
        <w:separator/>
      </w:r>
    </w:p>
  </w:footnote>
  <w:footnote w:type="continuationSeparator" w:id="0">
    <w:p w:rsidR="008D6F22" w:rsidRDefault="008D6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08CD"/>
    <w:multiLevelType w:val="hybridMultilevel"/>
    <w:tmpl w:val="C9009AF6"/>
    <w:lvl w:ilvl="0" w:tplc="668EB90C">
      <w:start w:val="2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1616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66C928">
      <w:start w:val="1"/>
      <w:numFmt w:val="lowerLetter"/>
      <w:lvlText w:val="%2"/>
      <w:lvlJc w:val="left"/>
      <w:pPr>
        <w:ind w:left="4710"/>
      </w:pPr>
      <w:rPr>
        <w:rFonts w:ascii="Arial" w:eastAsia="Arial" w:hAnsi="Arial" w:cs="Arial"/>
        <w:b/>
        <w:bCs/>
        <w:i w:val="0"/>
        <w:strike w:val="0"/>
        <w:dstrike w:val="0"/>
        <w:color w:val="1616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10A9F4">
      <w:start w:val="1"/>
      <w:numFmt w:val="lowerRoman"/>
      <w:lvlText w:val="%3"/>
      <w:lvlJc w:val="left"/>
      <w:pPr>
        <w:ind w:left="5430"/>
      </w:pPr>
      <w:rPr>
        <w:rFonts w:ascii="Arial" w:eastAsia="Arial" w:hAnsi="Arial" w:cs="Arial"/>
        <w:b/>
        <w:bCs/>
        <w:i w:val="0"/>
        <w:strike w:val="0"/>
        <w:dstrike w:val="0"/>
        <w:color w:val="1616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C2B73A">
      <w:start w:val="1"/>
      <w:numFmt w:val="decimal"/>
      <w:lvlText w:val="%4"/>
      <w:lvlJc w:val="left"/>
      <w:pPr>
        <w:ind w:left="6150"/>
      </w:pPr>
      <w:rPr>
        <w:rFonts w:ascii="Arial" w:eastAsia="Arial" w:hAnsi="Arial" w:cs="Arial"/>
        <w:b/>
        <w:bCs/>
        <w:i w:val="0"/>
        <w:strike w:val="0"/>
        <w:dstrike w:val="0"/>
        <w:color w:val="1616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78D414">
      <w:start w:val="1"/>
      <w:numFmt w:val="lowerLetter"/>
      <w:lvlText w:val="%5"/>
      <w:lvlJc w:val="left"/>
      <w:pPr>
        <w:ind w:left="6870"/>
      </w:pPr>
      <w:rPr>
        <w:rFonts w:ascii="Arial" w:eastAsia="Arial" w:hAnsi="Arial" w:cs="Arial"/>
        <w:b/>
        <w:bCs/>
        <w:i w:val="0"/>
        <w:strike w:val="0"/>
        <w:dstrike w:val="0"/>
        <w:color w:val="1616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0ED674">
      <w:start w:val="1"/>
      <w:numFmt w:val="lowerRoman"/>
      <w:lvlText w:val="%6"/>
      <w:lvlJc w:val="left"/>
      <w:pPr>
        <w:ind w:left="7590"/>
      </w:pPr>
      <w:rPr>
        <w:rFonts w:ascii="Arial" w:eastAsia="Arial" w:hAnsi="Arial" w:cs="Arial"/>
        <w:b/>
        <w:bCs/>
        <w:i w:val="0"/>
        <w:strike w:val="0"/>
        <w:dstrike w:val="0"/>
        <w:color w:val="1616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6489E0">
      <w:start w:val="1"/>
      <w:numFmt w:val="decimal"/>
      <w:lvlText w:val="%7"/>
      <w:lvlJc w:val="left"/>
      <w:pPr>
        <w:ind w:left="8310"/>
      </w:pPr>
      <w:rPr>
        <w:rFonts w:ascii="Arial" w:eastAsia="Arial" w:hAnsi="Arial" w:cs="Arial"/>
        <w:b/>
        <w:bCs/>
        <w:i w:val="0"/>
        <w:strike w:val="0"/>
        <w:dstrike w:val="0"/>
        <w:color w:val="1616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6A4CDA">
      <w:start w:val="1"/>
      <w:numFmt w:val="lowerLetter"/>
      <w:lvlText w:val="%8"/>
      <w:lvlJc w:val="left"/>
      <w:pPr>
        <w:ind w:left="9030"/>
      </w:pPr>
      <w:rPr>
        <w:rFonts w:ascii="Arial" w:eastAsia="Arial" w:hAnsi="Arial" w:cs="Arial"/>
        <w:b/>
        <w:bCs/>
        <w:i w:val="0"/>
        <w:strike w:val="0"/>
        <w:dstrike w:val="0"/>
        <w:color w:val="1616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AAD2">
      <w:start w:val="1"/>
      <w:numFmt w:val="lowerRoman"/>
      <w:lvlText w:val="%9"/>
      <w:lvlJc w:val="left"/>
      <w:pPr>
        <w:ind w:left="9750"/>
      </w:pPr>
      <w:rPr>
        <w:rFonts w:ascii="Arial" w:eastAsia="Arial" w:hAnsi="Arial" w:cs="Arial"/>
        <w:b/>
        <w:bCs/>
        <w:i w:val="0"/>
        <w:strike w:val="0"/>
        <w:dstrike w:val="0"/>
        <w:color w:val="1616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8292F"/>
    <w:multiLevelType w:val="hybridMultilevel"/>
    <w:tmpl w:val="44862E50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6E1607BA"/>
    <w:multiLevelType w:val="multilevel"/>
    <w:tmpl w:val="3B104186"/>
    <w:lvl w:ilvl="0">
      <w:start w:val="6"/>
      <w:numFmt w:val="decimal"/>
      <w:lvlText w:val="%1."/>
      <w:lvlJc w:val="left"/>
      <w:pPr>
        <w:ind w:left="20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B4"/>
    <w:rsid w:val="002779B4"/>
    <w:rsid w:val="00353765"/>
    <w:rsid w:val="008D6F22"/>
    <w:rsid w:val="009E137E"/>
    <w:rsid w:val="00B00391"/>
    <w:rsid w:val="00CA7F35"/>
    <w:rsid w:val="00D3199D"/>
    <w:rsid w:val="00D33716"/>
    <w:rsid w:val="00DA7B6B"/>
    <w:rsid w:val="00F3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D3AF"/>
  <w15:chartTrackingRefBased/>
  <w15:docId w15:val="{F80A6AF2-106C-42BB-9E57-99F4DAA3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9B4"/>
    <w:pPr>
      <w:spacing w:after="125" w:line="270" w:lineRule="auto"/>
      <w:ind w:left="10" w:right="5" w:hanging="10"/>
      <w:jc w:val="both"/>
    </w:pPr>
    <w:rPr>
      <w:rFonts w:ascii="Arial" w:eastAsia="Arial" w:hAnsi="Arial" w:cs="Arial"/>
      <w:color w:val="000000"/>
      <w:sz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779B4"/>
    <w:pPr>
      <w:keepNext/>
      <w:keepLines/>
      <w:numPr>
        <w:numId w:val="2"/>
      </w:numPr>
      <w:spacing w:after="137"/>
      <w:ind w:left="10" w:right="6" w:hanging="10"/>
      <w:jc w:val="center"/>
      <w:outlineLvl w:val="0"/>
    </w:pPr>
    <w:rPr>
      <w:rFonts w:ascii="Arial" w:eastAsia="Arial" w:hAnsi="Arial" w:cs="Arial"/>
      <w:b/>
      <w:color w:val="161616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9B4"/>
    <w:rPr>
      <w:rFonts w:ascii="Arial" w:eastAsia="Arial" w:hAnsi="Arial" w:cs="Arial"/>
      <w:b/>
      <w:color w:val="161616"/>
      <w:sz w:val="20"/>
      <w:lang w:eastAsia="ru-RU"/>
    </w:rPr>
  </w:style>
  <w:style w:type="paragraph" w:styleId="a3">
    <w:name w:val="List Paragraph"/>
    <w:basedOn w:val="a"/>
    <w:uiPriority w:val="34"/>
    <w:qFormat/>
    <w:rsid w:val="00D31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a-key.ru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nna-key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nna-ke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na-ke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Устинова</dc:creator>
  <cp:keywords/>
  <dc:description/>
  <cp:lastModifiedBy>Пользователь Windows</cp:lastModifiedBy>
  <cp:revision>2</cp:revision>
  <dcterms:created xsi:type="dcterms:W3CDTF">2022-08-10T16:18:00Z</dcterms:created>
  <dcterms:modified xsi:type="dcterms:W3CDTF">2022-08-29T15:00:00Z</dcterms:modified>
</cp:coreProperties>
</file>